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/>
  <w:body>
    <w:p w:rsidR="0055756D" w:rsidRDefault="005575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276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2638"/>
        <w:gridCol w:w="5457"/>
        <w:gridCol w:w="6181"/>
      </w:tblGrid>
      <w:tr w:rsidR="0055756D" w:rsidTr="008A00B4">
        <w:tc>
          <w:tcPr>
            <w:tcW w:w="1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56D" w:rsidRDefault="008A00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55756D" w:rsidTr="008A00B4">
        <w:tc>
          <w:tcPr>
            <w:tcW w:w="1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56D" w:rsidRDefault="008A00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EDUCAZIONE FISICA</w:t>
            </w:r>
          </w:p>
        </w:tc>
      </w:tr>
      <w:tr w:rsidR="0055756D" w:rsidTr="008A00B4">
        <w:tc>
          <w:tcPr>
            <w:tcW w:w="1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56D" w:rsidRDefault="008A00B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QUINTA</w:t>
            </w:r>
          </w:p>
        </w:tc>
      </w:tr>
      <w:tr w:rsidR="0055756D" w:rsidTr="008A00B4">
        <w:trPr>
          <w:trHeight w:val="220"/>
        </w:trPr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756D" w:rsidRDefault="008A00B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756D" w:rsidRDefault="008A00B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756D" w:rsidRDefault="008A00B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55756D" w:rsidTr="008A00B4">
        <w:trPr>
          <w:trHeight w:val="220"/>
        </w:trPr>
        <w:tc>
          <w:tcPr>
            <w:tcW w:w="2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756D" w:rsidRDefault="005575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56D" w:rsidRDefault="008A00B4">
            <w:pPr>
              <w:jc w:val="center"/>
            </w:pPr>
            <w:r>
              <w:t>L’alunno/a:</w:t>
            </w:r>
          </w:p>
        </w:tc>
        <w:tc>
          <w:tcPr>
            <w:tcW w:w="6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756D" w:rsidRDefault="005575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55756D" w:rsidTr="008A00B4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756D" w:rsidRDefault="008A00B4">
            <w:pPr>
              <w:jc w:val="center"/>
            </w:pPr>
            <w:r>
              <w:rPr>
                <w:b/>
              </w:rPr>
              <w:t>IL CORPO E LA SUA RELAZIONE CON LO SPAZIO E IL TEMPO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acquisisce consapevolezza di sé attraverso la percezione del proprio corpo e la padronanza degli schemi motori e posturali nel continuo adattamento alle variabili spaziali e temporali contingenti;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Coordinare e utilizzare diversi schemi motori combinati tra</w:t>
            </w:r>
            <w:r>
              <w:t xml:space="preserve"> loro inizialmente in forma successiva e poi in forma simultanea (correre/saltare, afferrare/lanciare, ecc.).</w:t>
            </w:r>
          </w:p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Riconoscere e valutare traiettorie, distanze, ritmi esecutivi e successioni temporali delle azioni motorie, sapendo organizzare il proprio movimen</w:t>
            </w:r>
            <w:r>
              <w:t>to nello spazio in relazione a sé, agli oggetti, agli altri. </w:t>
            </w:r>
          </w:p>
        </w:tc>
      </w:tr>
      <w:tr w:rsidR="0055756D" w:rsidTr="008A00B4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756D" w:rsidRDefault="008A00B4">
            <w:pPr>
              <w:jc w:val="center"/>
            </w:pPr>
            <w:r>
              <w:rPr>
                <w:b/>
              </w:rPr>
              <w:t>IL LINGUAGGIO DEL CORPO COME MODALITÀ COMUNICATIVO-ESPRESSIVA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Utilizza il linguaggio corporeo e motorio per comunicare ed esprimere i propri stati d’animo, anche attraverso la drammatizzazione e le esperienze ritmico-musicali e coreutiche;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 xml:space="preserve">Utilizzare in forma originale e creativa modalità espressive e corporee anche </w:t>
            </w:r>
            <w:r>
              <w:t>attraverso forme di drammatizzazione e danza, sapendo trasmettere nel contempo contenuti emozionali.</w:t>
            </w:r>
          </w:p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Elaborare ed eseguire semplici sequenze di movimento o semplici coreografie individuali e collettive.</w:t>
            </w:r>
          </w:p>
        </w:tc>
      </w:tr>
      <w:tr w:rsidR="0055756D" w:rsidTr="008A00B4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756D" w:rsidRDefault="008A00B4">
            <w:pPr>
              <w:jc w:val="center"/>
            </w:pPr>
            <w:r>
              <w:rPr>
                <w:b/>
              </w:rPr>
              <w:t>IL GIOCO, LO SPORT, LE REGOLE E IL FAIR PLAY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sperime</w:t>
            </w:r>
            <w:r>
              <w:t>nta una pluralità di esperienze che permettono di maturare competenze di giocosport anche come orientamento alla futura pratica sportiva;</w:t>
            </w:r>
          </w:p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sperimenta, in forma sempre più complessa, diverse gestualità tecniche;</w:t>
            </w:r>
          </w:p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lastRenderedPageBreak/>
              <w:t>comprende, all’interno delle varie occasioni d</w:t>
            </w:r>
            <w:r>
              <w:t>i gioco e di sport, il valore delle regole e l’importanza di rispettarle;</w:t>
            </w:r>
            <w:bookmarkStart w:id="0" w:name="_GoBack"/>
            <w:bookmarkEnd w:id="0"/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lastRenderedPageBreak/>
              <w:t>Conoscere e applicare correttamente modalità esecutive di diverse proposte di gioco-sport.</w:t>
            </w:r>
          </w:p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Saper utilizzare numerosi giochi derivanti dalla tradizione popolare applicandone indicazio</w:t>
            </w:r>
            <w:r>
              <w:t>ni e regole.</w:t>
            </w:r>
          </w:p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 xml:space="preserve">Partecipare attivamente alle varie forme di gioco, organizzate anche in forma di gara, collaborando con </w:t>
            </w:r>
            <w:r>
              <w:lastRenderedPageBreak/>
              <w:t>gli altri.</w:t>
            </w:r>
          </w:p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Rispettare le regole nella competizione sportiva; </w:t>
            </w:r>
          </w:p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Saper accettare la sconfitta con equilibrio, e vivere la vittoria esprimendo rispetto nei confronti dei perdenti, accettando le diversità, manifestando senso di responsabilità.</w:t>
            </w:r>
          </w:p>
        </w:tc>
      </w:tr>
      <w:tr w:rsidR="0055756D" w:rsidTr="008A00B4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5756D" w:rsidRDefault="008A00B4">
            <w:pPr>
              <w:jc w:val="center"/>
            </w:pPr>
            <w:r>
              <w:rPr>
                <w:b/>
              </w:rPr>
              <w:lastRenderedPageBreak/>
              <w:t>SALUTE E BENESSERE, PREVENZIONE E SICUREZZA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 xml:space="preserve">agisce rispettando i criteri base </w:t>
            </w:r>
            <w:r>
              <w:t>di sicurezza per sé e per gli altri, sia nel movimento sia nell’uso degli attrezzi e trasferisce tale competenza nell’ambiente scolastico ed extrascolastico;</w:t>
            </w:r>
          </w:p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riconosce alcuni essenziali principi relativi al proprio benessere psicofisico legati alla cura de</w:t>
            </w:r>
            <w:r>
              <w:t>l proprio corpo e a un corretto regime alimentare e alla prevenzione dell’uso di sostanze che inducono dipendenza.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Assumere comportamenti adeguati per  la prevenzione degli infortuni e per la sicurezza nei vari ambienti di vita.</w:t>
            </w:r>
          </w:p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Riconoscere il rapporto tra</w:t>
            </w:r>
            <w:r>
              <w:t xml:space="preserve"> alimentazione, ed esercizio fisico in relazione a sani stili di vita.</w:t>
            </w:r>
          </w:p>
          <w:p w:rsidR="0055756D" w:rsidRDefault="008A00B4" w:rsidP="008A00B4">
            <w:pPr>
              <w:numPr>
                <w:ilvl w:val="0"/>
                <w:numId w:val="9"/>
              </w:numPr>
              <w:spacing w:after="0"/>
            </w:pPr>
            <w:r>
              <w:t>Acquisire consapevolezza delle funzioni fisiologiche (cardio-respiratorie e muscolari) e dei loro cambiamenti in relazione all’esercizio fisico.</w:t>
            </w:r>
          </w:p>
        </w:tc>
      </w:tr>
    </w:tbl>
    <w:p w:rsidR="0055756D" w:rsidRDefault="0055756D"/>
    <w:sectPr w:rsidR="0055756D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A7B39"/>
    <w:multiLevelType w:val="multilevel"/>
    <w:tmpl w:val="275C39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20410D92"/>
    <w:multiLevelType w:val="multilevel"/>
    <w:tmpl w:val="78A6F2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38DF1049"/>
    <w:multiLevelType w:val="multilevel"/>
    <w:tmpl w:val="FB6041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3BBA171F"/>
    <w:multiLevelType w:val="multilevel"/>
    <w:tmpl w:val="6B2A9C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44595550"/>
    <w:multiLevelType w:val="hybridMultilevel"/>
    <w:tmpl w:val="433CAD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2EA2DE5"/>
    <w:multiLevelType w:val="multilevel"/>
    <w:tmpl w:val="CB3AF5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5CFA3A91"/>
    <w:multiLevelType w:val="multilevel"/>
    <w:tmpl w:val="083068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6ED815FE"/>
    <w:multiLevelType w:val="multilevel"/>
    <w:tmpl w:val="E376C3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79AB62C0"/>
    <w:multiLevelType w:val="multilevel"/>
    <w:tmpl w:val="3ACCF6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55756D"/>
    <w:rsid w:val="0055756D"/>
    <w:rsid w:val="008A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66E2"/>
  </w:style>
  <w:style w:type="paragraph" w:styleId="Titolo1">
    <w:name w:val="heading 1"/>
    <w:basedOn w:val="Normale"/>
    <w:next w:val="Normale"/>
    <w:link w:val="Titolo1Carattere"/>
    <w:uiPriority w:val="9"/>
    <w:qFormat/>
    <w:rsid w:val="00E066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066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066E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066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066E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066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066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066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066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E066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066E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066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066E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066E2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066E2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066E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066E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066E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066E2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E06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06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066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066E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066E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066E2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066E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066E2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066E2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66E2"/>
  </w:style>
  <w:style w:type="paragraph" w:styleId="Titolo1">
    <w:name w:val="heading 1"/>
    <w:basedOn w:val="Normale"/>
    <w:next w:val="Normale"/>
    <w:link w:val="Titolo1Carattere"/>
    <w:uiPriority w:val="9"/>
    <w:qFormat/>
    <w:rsid w:val="00E066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066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066E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066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066E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066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066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066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066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E066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066E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066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066E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066E2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066E2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066E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066E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066E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066E2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E06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06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066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066E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066E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066E2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066E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066E2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066E2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IeCERBDSrfJtD1nVL3Vmvld0wA==">CgMxLjA4AHIhMTVQVUpyeS03Y2dZSzh1WGp1Z2stb0pJbWpSZnEwTF9R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2025-06-19T13:38:00Z</cp:lastPrinted>
  <dcterms:created xsi:type="dcterms:W3CDTF">2025-06-12T15:12:00Z</dcterms:created>
  <dcterms:modified xsi:type="dcterms:W3CDTF">2025-06-19T13:38:00Z</dcterms:modified>
</cp:coreProperties>
</file>